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4C" w:rsidRPr="00FD29D8" w:rsidRDefault="00DC79CD" w:rsidP="00FD29D8">
      <w:pPr>
        <w:jc w:val="center"/>
        <w:rPr>
          <w:rFonts w:asciiTheme="minorHAnsi" w:hAnsiTheme="minorHAnsi"/>
          <w:sz w:val="22"/>
          <w:szCs w:val="22"/>
        </w:rPr>
      </w:pPr>
      <w:r w:rsidRPr="00FD29D8">
        <w:rPr>
          <w:rFonts w:asciiTheme="minorHAnsi" w:hAnsiTheme="minorHAnsi"/>
          <w:sz w:val="28"/>
          <w:szCs w:val="22"/>
          <w:u w:val="single"/>
        </w:rPr>
        <w:t>Late Collection and Non-collection of a Child Policy</w:t>
      </w:r>
    </w:p>
    <w:p w:rsidR="00DC79CD" w:rsidRPr="00FD29D8" w:rsidRDefault="00DC79CD">
      <w:pPr>
        <w:rPr>
          <w:rFonts w:asciiTheme="minorHAnsi" w:hAnsiTheme="minorHAnsi"/>
          <w:sz w:val="22"/>
          <w:szCs w:val="22"/>
        </w:rPr>
      </w:pPr>
    </w:p>
    <w:p w:rsidR="00DC79CD" w:rsidRPr="00FD29D8" w:rsidRDefault="00DC79CD" w:rsidP="00DC79CD">
      <w:pPr>
        <w:pStyle w:val="NoSpacing"/>
        <w:rPr>
          <w:rFonts w:asciiTheme="minorHAnsi" w:hAnsiTheme="minorHAnsi"/>
          <w:sz w:val="22"/>
          <w:szCs w:val="22"/>
        </w:rPr>
      </w:pPr>
      <w:r w:rsidRPr="00FD29D8">
        <w:rPr>
          <w:rFonts w:asciiTheme="minorHAnsi" w:hAnsiTheme="minorHAnsi"/>
          <w:sz w:val="22"/>
          <w:szCs w:val="22"/>
        </w:rPr>
        <w:t xml:space="preserve">All parents </w:t>
      </w:r>
      <w:r w:rsidR="0088224C" w:rsidRPr="00FD29D8">
        <w:rPr>
          <w:rFonts w:asciiTheme="minorHAnsi" w:hAnsiTheme="minorHAnsi"/>
          <w:sz w:val="22"/>
          <w:szCs w:val="22"/>
        </w:rPr>
        <w:t>at</w:t>
      </w:r>
      <w:r w:rsidRPr="00FD29D8">
        <w:rPr>
          <w:rFonts w:asciiTheme="minorHAnsi" w:hAnsiTheme="minorHAnsi"/>
          <w:sz w:val="22"/>
          <w:szCs w:val="22"/>
        </w:rPr>
        <w:t xml:space="preserve"> </w:t>
      </w:r>
      <w:r w:rsidR="00D83F7F" w:rsidRPr="00FD29D8">
        <w:rPr>
          <w:rFonts w:asciiTheme="minorHAnsi" w:hAnsiTheme="minorHAnsi"/>
          <w:sz w:val="22"/>
          <w:szCs w:val="22"/>
        </w:rPr>
        <w:t xml:space="preserve">Comfort </w:t>
      </w:r>
      <w:r w:rsidR="008F3847" w:rsidRPr="00FD29D8">
        <w:rPr>
          <w:rFonts w:asciiTheme="minorHAnsi" w:hAnsiTheme="minorHAnsi"/>
          <w:sz w:val="22"/>
          <w:szCs w:val="22"/>
        </w:rPr>
        <w:t>Angelz D</w:t>
      </w:r>
      <w:r w:rsidR="00D83F7F" w:rsidRPr="00FD29D8">
        <w:rPr>
          <w:rFonts w:asciiTheme="minorHAnsi" w:hAnsiTheme="minorHAnsi"/>
          <w:sz w:val="22"/>
          <w:szCs w:val="22"/>
        </w:rPr>
        <w:t>aycare</w:t>
      </w:r>
      <w:r w:rsidRPr="00FD29D8">
        <w:rPr>
          <w:rFonts w:asciiTheme="minorHAnsi" w:hAnsiTheme="minorHAnsi"/>
          <w:sz w:val="22"/>
          <w:szCs w:val="22"/>
        </w:rPr>
        <w:t xml:space="preserve"> agree an approximate arrival time at the nursery and are informed of procedures on what to do if they expect to be late. This includes: </w:t>
      </w:r>
    </w:p>
    <w:p w:rsidR="00DC79CD" w:rsidRPr="00FD29D8" w:rsidRDefault="00DC79CD" w:rsidP="00DC79CD">
      <w:pPr>
        <w:pStyle w:val="NoSpacing"/>
        <w:numPr>
          <w:ilvl w:val="0"/>
          <w:numId w:val="4"/>
        </w:numPr>
        <w:rPr>
          <w:rFonts w:asciiTheme="minorHAnsi" w:hAnsiTheme="minorHAnsi"/>
          <w:sz w:val="22"/>
          <w:szCs w:val="22"/>
        </w:rPr>
      </w:pPr>
      <w:r w:rsidRPr="00FD29D8">
        <w:rPr>
          <w:rFonts w:asciiTheme="minorHAnsi" w:hAnsiTheme="minorHAnsi"/>
          <w:sz w:val="22"/>
          <w:szCs w:val="22"/>
        </w:rPr>
        <w:t>Calling the nursery as soon as possible to advise of their situation</w:t>
      </w:r>
    </w:p>
    <w:p w:rsidR="00DC79CD" w:rsidRPr="00FD29D8" w:rsidRDefault="00DC79CD" w:rsidP="00DC79CD">
      <w:pPr>
        <w:pStyle w:val="NoSpacing"/>
        <w:numPr>
          <w:ilvl w:val="0"/>
          <w:numId w:val="4"/>
        </w:numPr>
        <w:rPr>
          <w:rFonts w:asciiTheme="minorHAnsi" w:hAnsiTheme="minorHAnsi"/>
          <w:sz w:val="22"/>
          <w:szCs w:val="22"/>
        </w:rPr>
      </w:pPr>
      <w:r w:rsidRPr="00FD29D8">
        <w:rPr>
          <w:rFonts w:asciiTheme="minorHAnsi" w:hAnsiTheme="minorHAnsi"/>
          <w:sz w:val="22"/>
          <w:szCs w:val="22"/>
        </w:rPr>
        <w:t>Asking a designated person to collect their child wherever possible</w:t>
      </w:r>
    </w:p>
    <w:p w:rsidR="00DC79CD" w:rsidRPr="00FD29D8" w:rsidRDefault="00DC79CD" w:rsidP="00DC79CD">
      <w:pPr>
        <w:pStyle w:val="NoSpacing"/>
        <w:numPr>
          <w:ilvl w:val="0"/>
          <w:numId w:val="4"/>
        </w:numPr>
        <w:rPr>
          <w:rFonts w:asciiTheme="minorHAnsi" w:hAnsiTheme="minorHAnsi"/>
          <w:sz w:val="22"/>
          <w:szCs w:val="22"/>
        </w:rPr>
      </w:pPr>
      <w:r w:rsidRPr="00FD29D8">
        <w:rPr>
          <w:rFonts w:asciiTheme="minorHAnsi" w:hAnsiTheme="minorHAnsi"/>
          <w:sz w:val="22"/>
          <w:szCs w:val="22"/>
        </w:rPr>
        <w:t>Informing the nursery of this person’s identity so the nursery can talk to the child if appropriate. This will help to reduce or eliminate the distress that may be caused by this situation</w:t>
      </w:r>
    </w:p>
    <w:p w:rsidR="00DC79CD" w:rsidRPr="00FD29D8" w:rsidRDefault="00DC79CD" w:rsidP="00DC79CD">
      <w:pPr>
        <w:pStyle w:val="NoSpacing"/>
        <w:numPr>
          <w:ilvl w:val="0"/>
          <w:numId w:val="4"/>
        </w:numPr>
        <w:rPr>
          <w:rFonts w:asciiTheme="minorHAnsi" w:hAnsiTheme="minorHAnsi"/>
          <w:sz w:val="22"/>
          <w:szCs w:val="22"/>
        </w:rPr>
      </w:pPr>
      <w:r w:rsidRPr="00FD29D8">
        <w:rPr>
          <w:rFonts w:asciiTheme="minorHAnsi" w:hAnsiTheme="minorHAnsi"/>
          <w:sz w:val="22"/>
          <w:szCs w:val="22"/>
        </w:rPr>
        <w:t>If the designated person is not known to the nursery staff the parent must provide a detailed description of this person, including their date of birth where known</w:t>
      </w:r>
      <w:r w:rsidR="009C21CA" w:rsidRPr="00FD29D8">
        <w:rPr>
          <w:rFonts w:asciiTheme="minorHAnsi" w:hAnsiTheme="minorHAnsi"/>
          <w:sz w:val="22"/>
          <w:szCs w:val="22"/>
        </w:rPr>
        <w:t>, the password on the child’s account and identification must be produced</w:t>
      </w:r>
      <w:r w:rsidRPr="00FD29D8">
        <w:rPr>
          <w:rFonts w:asciiTheme="minorHAnsi" w:hAnsiTheme="minorHAnsi"/>
          <w:sz w:val="22"/>
          <w:szCs w:val="22"/>
        </w:rPr>
        <w:t xml:space="preserve">. This is the responsibility of the parent.  </w:t>
      </w:r>
    </w:p>
    <w:p w:rsidR="00DC79CD" w:rsidRPr="00FD29D8" w:rsidRDefault="00DC79CD" w:rsidP="00DC79CD">
      <w:pPr>
        <w:pStyle w:val="NoSpacing"/>
        <w:rPr>
          <w:rFonts w:asciiTheme="minorHAnsi" w:hAnsiTheme="minorHAnsi"/>
          <w:sz w:val="22"/>
          <w:szCs w:val="22"/>
        </w:rPr>
      </w:pPr>
    </w:p>
    <w:p w:rsidR="009C21CA" w:rsidRPr="00FD29D8" w:rsidRDefault="00DC79CD" w:rsidP="009C21CA">
      <w:pPr>
        <w:pStyle w:val="NoSpacing"/>
        <w:rPr>
          <w:rFonts w:asciiTheme="minorHAnsi" w:hAnsiTheme="minorHAnsi"/>
          <w:sz w:val="22"/>
          <w:szCs w:val="22"/>
        </w:rPr>
      </w:pPr>
      <w:r w:rsidRPr="00FD29D8">
        <w:rPr>
          <w:rFonts w:asciiTheme="minorHAnsi" w:hAnsiTheme="minorHAnsi"/>
          <w:sz w:val="22"/>
          <w:szCs w:val="22"/>
        </w:rPr>
        <w:t>In the instance of a child not b</w:t>
      </w:r>
      <w:r w:rsidR="009C21CA" w:rsidRPr="00FD29D8">
        <w:rPr>
          <w:rFonts w:asciiTheme="minorHAnsi" w:hAnsiTheme="minorHAnsi"/>
          <w:sz w:val="22"/>
          <w:szCs w:val="22"/>
        </w:rPr>
        <w:t>eing collected from the nursery,</w:t>
      </w:r>
    </w:p>
    <w:p w:rsidR="00DC79CD" w:rsidRPr="00FD29D8" w:rsidRDefault="00DC79CD" w:rsidP="009C21CA">
      <w:pPr>
        <w:pStyle w:val="NoSpacing"/>
        <w:numPr>
          <w:ilvl w:val="0"/>
          <w:numId w:val="7"/>
        </w:numPr>
        <w:rPr>
          <w:rFonts w:asciiTheme="minorHAnsi" w:hAnsiTheme="minorHAnsi"/>
          <w:sz w:val="22"/>
          <w:szCs w:val="22"/>
        </w:rPr>
      </w:pPr>
      <w:r w:rsidRPr="00FD29D8">
        <w:rPr>
          <w:rFonts w:asciiTheme="minorHAnsi" w:hAnsiTheme="minorHAnsi"/>
          <w:sz w:val="22"/>
          <w:szCs w:val="22"/>
        </w:rPr>
        <w:t>Inform the nursery manager that a child has not been collected</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The manager will check for any information regarding changes to normal routines, parents’ work patterns or general information. If there is no information recorded, the parents will be contacted on the numbers provided for their mobile, home or work. If this fails the emergency contacts will then be contacted as per the child’s records</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The manager/staff member on duty in charge and one other member of staff must stay behind with the child (if it falls outside normal operating hours). During normal operating times, staff ratios must be met and planned for accordingly</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If the parents still have not collected the child, the manager will telephone all contact numbers available every 10 minutes until contact is made. These calls need to be logged on a full incident record</w:t>
      </w:r>
      <w:r w:rsidR="0088224C" w:rsidRPr="00FD29D8">
        <w:rPr>
          <w:rFonts w:asciiTheme="minorHAnsi" w:hAnsiTheme="minorHAnsi"/>
          <w:sz w:val="22"/>
          <w:szCs w:val="22"/>
        </w:rPr>
        <w:t>.</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In the event of no contact being made after one hour has lapsed, the person in charge will ring the Social Se</w:t>
      </w:r>
      <w:r w:rsidR="0088224C" w:rsidRPr="00FD29D8">
        <w:rPr>
          <w:rFonts w:asciiTheme="minorHAnsi" w:hAnsiTheme="minorHAnsi"/>
          <w:sz w:val="22"/>
          <w:szCs w:val="22"/>
        </w:rPr>
        <w:t xml:space="preserve">rvices Emergency Duty Team and </w:t>
      </w:r>
      <w:r w:rsidRPr="00FD29D8">
        <w:rPr>
          <w:rFonts w:asciiTheme="minorHAnsi" w:hAnsiTheme="minorHAnsi"/>
          <w:sz w:val="22"/>
          <w:szCs w:val="22"/>
        </w:rPr>
        <w:t>Ofsted to advise them of the situation</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 xml:space="preserve">The two members of staff will remain in the building until suitable arrangements have been made for the collection of the child. </w:t>
      </w:r>
    </w:p>
    <w:p w:rsidR="008D6C59" w:rsidRPr="00FD29D8" w:rsidRDefault="008D6C59"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A full written report of the incident must be recorded</w:t>
      </w:r>
    </w:p>
    <w:p w:rsidR="00A713A5" w:rsidRPr="00FD29D8" w:rsidRDefault="00A713A5"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Under no circumstances are the staff to go out looking for the parents</w:t>
      </w:r>
      <w:r w:rsidR="009C21CA" w:rsidRPr="00FD29D8">
        <w:rPr>
          <w:rFonts w:asciiTheme="minorHAnsi" w:hAnsiTheme="minorHAnsi"/>
          <w:sz w:val="22"/>
          <w:szCs w:val="22"/>
        </w:rPr>
        <w:t>, nor do they take the children</w:t>
      </w:r>
      <w:r w:rsidRPr="00FD29D8">
        <w:rPr>
          <w:rFonts w:asciiTheme="minorHAnsi" w:hAnsiTheme="minorHAnsi"/>
          <w:sz w:val="22"/>
          <w:szCs w:val="22"/>
        </w:rPr>
        <w:t xml:space="preserve"> with them.</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The child’s welfare and needs will be met at all times and to minimise distress staff will distract, comfort and reassure the child during the process</w:t>
      </w:r>
    </w:p>
    <w:p w:rsidR="00DC79CD" w:rsidRPr="00FD29D8" w:rsidRDefault="00DC79CD" w:rsidP="00DC79CD">
      <w:pPr>
        <w:pStyle w:val="NoSpacing"/>
        <w:numPr>
          <w:ilvl w:val="0"/>
          <w:numId w:val="5"/>
        </w:numPr>
        <w:rPr>
          <w:rFonts w:asciiTheme="minorHAnsi" w:hAnsiTheme="minorHAnsi"/>
          <w:sz w:val="22"/>
          <w:szCs w:val="22"/>
        </w:rPr>
      </w:pPr>
      <w:r w:rsidRPr="00FD29D8">
        <w:rPr>
          <w:rFonts w:asciiTheme="minorHAnsi" w:hAnsiTheme="minorHAnsi"/>
          <w:sz w:val="22"/>
          <w:szCs w:val="22"/>
        </w:rPr>
        <w:t>In order to provide this additional care a late fee</w:t>
      </w:r>
      <w:r w:rsidR="009C21CA" w:rsidRPr="00FD29D8">
        <w:rPr>
          <w:rFonts w:asciiTheme="minorHAnsi" w:hAnsiTheme="minorHAnsi"/>
          <w:sz w:val="22"/>
          <w:szCs w:val="22"/>
        </w:rPr>
        <w:t xml:space="preserve"> of £1.00 per minute</w:t>
      </w:r>
      <w:r w:rsidRPr="00FD29D8">
        <w:rPr>
          <w:rFonts w:asciiTheme="minorHAnsi" w:hAnsiTheme="minorHAnsi"/>
          <w:sz w:val="22"/>
          <w:szCs w:val="22"/>
        </w:rPr>
        <w:t xml:space="preserve"> will be charged to parents. This will pay for any additional operational costs that caring for a child outside their normal nursery hours may incur. </w:t>
      </w:r>
    </w:p>
    <w:p w:rsidR="00DC79CD" w:rsidRPr="00FD29D8" w:rsidRDefault="00DC79CD" w:rsidP="00DC79CD">
      <w:pPr>
        <w:tabs>
          <w:tab w:val="num" w:pos="1080"/>
          <w:tab w:val="center" w:pos="4320"/>
          <w:tab w:val="right" w:pos="8640"/>
        </w:tabs>
        <w:spacing w:line="360" w:lineRule="auto"/>
        <w:ind w:left="1440" w:hanging="1440"/>
        <w:jc w:val="both"/>
        <w:rPr>
          <w:rFonts w:asciiTheme="minorHAnsi" w:hAnsiTheme="minorHAnsi" w:cs="Arial"/>
          <w:sz w:val="22"/>
          <w:szCs w:val="22"/>
        </w:rPr>
      </w:pPr>
    </w:p>
    <w:p w:rsidR="00DC79CD" w:rsidRPr="00FD29D8" w:rsidRDefault="00DC79CD" w:rsidP="00DC79CD">
      <w:pPr>
        <w:tabs>
          <w:tab w:val="num" w:pos="1080"/>
          <w:tab w:val="center" w:pos="4320"/>
          <w:tab w:val="right" w:pos="8640"/>
        </w:tabs>
        <w:spacing w:line="360" w:lineRule="auto"/>
        <w:ind w:left="1440" w:hanging="1440"/>
        <w:jc w:val="both"/>
        <w:rPr>
          <w:rFonts w:asciiTheme="minorHAnsi" w:hAnsiTheme="minorHAnsi" w:cs="Arial"/>
          <w:b/>
          <w:sz w:val="22"/>
          <w:szCs w:val="22"/>
        </w:rPr>
      </w:pPr>
      <w:r w:rsidRPr="00FD29D8">
        <w:rPr>
          <w:rFonts w:asciiTheme="minorHAnsi" w:hAnsiTheme="minorHAnsi" w:cs="Arial"/>
          <w:b/>
          <w:sz w:val="22"/>
          <w:szCs w:val="22"/>
        </w:rPr>
        <w:t>Contact numbers:</w:t>
      </w: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3"/>
        <w:gridCol w:w="3954"/>
      </w:tblGrid>
      <w:tr w:rsidR="00DC79CD" w:rsidRPr="00FD29D8" w:rsidTr="002673B9">
        <w:trPr>
          <w:trHeight w:val="310"/>
        </w:trPr>
        <w:tc>
          <w:tcPr>
            <w:tcW w:w="6923" w:type="dxa"/>
            <w:tcBorders>
              <w:top w:val="single" w:sz="4" w:space="0" w:color="auto"/>
              <w:left w:val="single" w:sz="4" w:space="0" w:color="auto"/>
              <w:bottom w:val="single" w:sz="4" w:space="0" w:color="auto"/>
              <w:right w:val="single" w:sz="4" w:space="0" w:color="auto"/>
            </w:tcBorders>
            <w:vAlign w:val="center"/>
            <w:hideMark/>
          </w:tcPr>
          <w:p w:rsidR="00DC79CD" w:rsidRPr="00FD29D8" w:rsidRDefault="00DC79CD">
            <w:pPr>
              <w:spacing w:line="360" w:lineRule="auto"/>
              <w:jc w:val="both"/>
              <w:rPr>
                <w:rFonts w:asciiTheme="minorHAnsi" w:hAnsiTheme="minorHAnsi" w:cs="Arial"/>
                <w:b/>
              </w:rPr>
            </w:pPr>
            <w:r w:rsidRPr="00FD29D8">
              <w:rPr>
                <w:rFonts w:asciiTheme="minorHAnsi" w:hAnsiTheme="minorHAnsi" w:cs="Arial"/>
                <w:b/>
                <w:sz w:val="22"/>
                <w:szCs w:val="22"/>
              </w:rPr>
              <w:t>Name</w:t>
            </w:r>
          </w:p>
        </w:tc>
        <w:tc>
          <w:tcPr>
            <w:tcW w:w="3954" w:type="dxa"/>
            <w:tcBorders>
              <w:top w:val="single" w:sz="4" w:space="0" w:color="auto"/>
              <w:left w:val="single" w:sz="4" w:space="0" w:color="auto"/>
              <w:bottom w:val="single" w:sz="4" w:space="0" w:color="auto"/>
              <w:right w:val="single" w:sz="4" w:space="0" w:color="auto"/>
            </w:tcBorders>
            <w:vAlign w:val="center"/>
            <w:hideMark/>
          </w:tcPr>
          <w:p w:rsidR="00DC79CD" w:rsidRPr="00FD29D8" w:rsidRDefault="00DC79CD">
            <w:pPr>
              <w:keepNext/>
              <w:spacing w:line="360" w:lineRule="auto"/>
              <w:jc w:val="both"/>
              <w:outlineLvl w:val="2"/>
              <w:rPr>
                <w:rFonts w:asciiTheme="minorHAnsi" w:hAnsiTheme="minorHAnsi" w:cs="Arial"/>
                <w:i/>
                <w:iCs/>
              </w:rPr>
            </w:pPr>
            <w:r w:rsidRPr="00FD29D8">
              <w:rPr>
                <w:rFonts w:asciiTheme="minorHAnsi" w:hAnsiTheme="minorHAnsi" w:cs="Arial"/>
                <w:i/>
                <w:iCs/>
                <w:sz w:val="22"/>
                <w:szCs w:val="22"/>
              </w:rPr>
              <w:t>Contact No</w:t>
            </w:r>
          </w:p>
        </w:tc>
      </w:tr>
      <w:tr w:rsidR="0053249A" w:rsidRPr="00FD29D8" w:rsidTr="008E5C5A">
        <w:trPr>
          <w:trHeight w:val="426"/>
        </w:trPr>
        <w:tc>
          <w:tcPr>
            <w:tcW w:w="6923" w:type="dxa"/>
            <w:tcBorders>
              <w:top w:val="single" w:sz="4" w:space="0" w:color="auto"/>
              <w:left w:val="single" w:sz="4" w:space="0" w:color="auto"/>
              <w:bottom w:val="single" w:sz="4" w:space="0" w:color="auto"/>
              <w:right w:val="single" w:sz="4" w:space="0" w:color="auto"/>
            </w:tcBorders>
            <w:hideMark/>
          </w:tcPr>
          <w:p w:rsidR="0053249A" w:rsidRPr="00FD29D8" w:rsidRDefault="0053249A" w:rsidP="008E5C5A">
            <w:pPr>
              <w:spacing w:line="360" w:lineRule="auto"/>
              <w:jc w:val="both"/>
              <w:rPr>
                <w:rFonts w:asciiTheme="minorHAnsi" w:hAnsiTheme="minorHAnsi" w:cs="Arial"/>
              </w:rPr>
            </w:pPr>
            <w:r w:rsidRPr="00FD29D8">
              <w:rPr>
                <w:rFonts w:asciiTheme="minorHAnsi" w:hAnsiTheme="minorHAnsi" w:cs="Arial"/>
                <w:sz w:val="22"/>
                <w:szCs w:val="22"/>
              </w:rPr>
              <w:t>Social Services Emergency Duty Team</w:t>
            </w:r>
          </w:p>
        </w:tc>
        <w:tc>
          <w:tcPr>
            <w:tcW w:w="3954" w:type="dxa"/>
            <w:tcBorders>
              <w:top w:val="single" w:sz="4" w:space="0" w:color="auto"/>
              <w:left w:val="single" w:sz="4" w:space="0" w:color="auto"/>
              <w:bottom w:val="single" w:sz="4" w:space="0" w:color="auto"/>
              <w:right w:val="single" w:sz="4" w:space="0" w:color="auto"/>
            </w:tcBorders>
          </w:tcPr>
          <w:p w:rsidR="0053249A" w:rsidRPr="00FD29D8" w:rsidRDefault="008E2576" w:rsidP="008E5C5A">
            <w:pPr>
              <w:spacing w:line="360" w:lineRule="auto"/>
              <w:jc w:val="both"/>
              <w:rPr>
                <w:rFonts w:asciiTheme="minorHAnsi" w:hAnsiTheme="minorHAnsi" w:cs="Arial"/>
              </w:rPr>
            </w:pPr>
            <w:r>
              <w:rPr>
                <w:rFonts w:asciiTheme="minorHAnsi" w:hAnsiTheme="minorHAnsi" w:cs="Arial"/>
              </w:rPr>
              <w:t>O</w:t>
            </w:r>
            <w:r w:rsidRPr="008E2576">
              <w:rPr>
                <w:rFonts w:asciiTheme="minorHAnsi" w:hAnsiTheme="minorHAnsi" w:cs="Arial"/>
              </w:rPr>
              <w:t>ut of hours: 0208 379100 (option 2)</w:t>
            </w:r>
          </w:p>
        </w:tc>
      </w:tr>
    </w:tbl>
    <w:p w:rsidR="002673B9" w:rsidRPr="00B511B0" w:rsidRDefault="00B511B0" w:rsidP="002673B9">
      <w:pPr>
        <w:jc w:val="right"/>
        <w:rPr>
          <w:rFonts w:asciiTheme="minorHAnsi" w:hAnsiTheme="minorHAnsi" w:cstheme="minorHAnsi"/>
        </w:rPr>
      </w:pPr>
      <w:bookmarkStart w:id="0" w:name="_GoBack"/>
      <w:bookmarkEnd w:id="0"/>
      <w:r w:rsidRPr="00B511B0">
        <w:rPr>
          <w:rFonts w:asciiTheme="minorHAnsi" w:hAnsiTheme="minorHAnsi" w:cstheme="minorHAnsi"/>
        </w:rPr>
        <w:t>21.04.15</w:t>
      </w:r>
    </w:p>
    <w:sectPr w:rsidR="002673B9" w:rsidRPr="00B511B0" w:rsidSect="00DC79CD">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90" w:rsidRDefault="00957A90" w:rsidP="008F3847">
      <w:r>
        <w:separator/>
      </w:r>
    </w:p>
  </w:endnote>
  <w:endnote w:type="continuationSeparator" w:id="0">
    <w:p w:rsidR="00957A90" w:rsidRDefault="00957A90" w:rsidP="008F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90" w:rsidRDefault="00957A90" w:rsidP="008F3847">
      <w:r>
        <w:separator/>
      </w:r>
    </w:p>
  </w:footnote>
  <w:footnote w:type="continuationSeparator" w:id="0">
    <w:p w:rsidR="00957A90" w:rsidRDefault="00957A90" w:rsidP="008F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47" w:rsidRDefault="008F3847" w:rsidP="008F3847">
    <w:pPr>
      <w:pStyle w:val="Header"/>
      <w:ind w:firstLine="720"/>
    </w:pPr>
    <w:r>
      <w:tab/>
    </w:r>
    <w:r>
      <w:tab/>
    </w:r>
    <w:r>
      <w:rPr>
        <w:noProof/>
        <w:lang w:eastAsia="en-GB"/>
      </w:rPr>
      <w:drawing>
        <wp:inline distT="0" distB="0" distL="0" distR="0" wp14:anchorId="3E8E04C5" wp14:editId="36F3243D">
          <wp:extent cx="1133475" cy="700405"/>
          <wp:effectExtent l="0" t="0" r="9525"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00405"/>
                  </a:xfrm>
                  <a:prstGeom prst="rect">
                    <a:avLst/>
                  </a:prstGeom>
                  <a:noFill/>
                </pic:spPr>
              </pic:pic>
            </a:graphicData>
          </a:graphic>
        </wp:inline>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82992"/>
    <w:multiLevelType w:val="hybridMultilevel"/>
    <w:tmpl w:val="275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55D2C"/>
    <w:multiLevelType w:val="hybridMultilevel"/>
    <w:tmpl w:val="3C9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9344BA"/>
    <w:multiLevelType w:val="hybridMultilevel"/>
    <w:tmpl w:val="D1B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401FC"/>
    <w:multiLevelType w:val="hybridMultilevel"/>
    <w:tmpl w:val="AB2C6478"/>
    <w:lvl w:ilvl="0" w:tplc="08090001">
      <w:start w:val="1"/>
      <w:numFmt w:val="bullet"/>
      <w:lvlText w:val=""/>
      <w:lvlJc w:val="left"/>
      <w:pPr>
        <w:tabs>
          <w:tab w:val="num" w:pos="720"/>
        </w:tabs>
        <w:ind w:left="720" w:hanging="360"/>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F385A89"/>
    <w:multiLevelType w:val="hybridMultilevel"/>
    <w:tmpl w:val="14D6A49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9CD"/>
    <w:rsid w:val="00066F6A"/>
    <w:rsid w:val="002673B9"/>
    <w:rsid w:val="0053249A"/>
    <w:rsid w:val="0055264C"/>
    <w:rsid w:val="0088224C"/>
    <w:rsid w:val="008D6C59"/>
    <w:rsid w:val="008E2576"/>
    <w:rsid w:val="008F3847"/>
    <w:rsid w:val="00957A90"/>
    <w:rsid w:val="00995C9D"/>
    <w:rsid w:val="009C21CA"/>
    <w:rsid w:val="00A10091"/>
    <w:rsid w:val="00A713A5"/>
    <w:rsid w:val="00B511B0"/>
    <w:rsid w:val="00D83F7F"/>
    <w:rsid w:val="00DB457A"/>
    <w:rsid w:val="00DC79CD"/>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36E87-8F0F-4934-BCF4-B22FDE4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9CD"/>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C79CD"/>
    <w:rPr>
      <w:rFonts w:ascii="Tahoma" w:hAnsi="Tahoma" w:cs="Tahoma"/>
      <w:sz w:val="16"/>
      <w:szCs w:val="16"/>
    </w:rPr>
  </w:style>
  <w:style w:type="character" w:customStyle="1" w:styleId="BalloonTextChar">
    <w:name w:val="Balloon Text Char"/>
    <w:basedOn w:val="DefaultParagraphFont"/>
    <w:link w:val="BalloonText"/>
    <w:uiPriority w:val="99"/>
    <w:semiHidden/>
    <w:rsid w:val="00DC79CD"/>
    <w:rPr>
      <w:rFonts w:ascii="Tahoma" w:eastAsia="Times New Roman" w:hAnsi="Tahoma" w:cs="Tahoma"/>
      <w:sz w:val="16"/>
      <w:szCs w:val="16"/>
      <w:lang w:val="en-GB"/>
    </w:rPr>
  </w:style>
  <w:style w:type="paragraph" w:styleId="Header">
    <w:name w:val="header"/>
    <w:basedOn w:val="Normal"/>
    <w:link w:val="HeaderChar"/>
    <w:uiPriority w:val="99"/>
    <w:unhideWhenUsed/>
    <w:rsid w:val="008F3847"/>
    <w:pPr>
      <w:tabs>
        <w:tab w:val="center" w:pos="4513"/>
        <w:tab w:val="right" w:pos="9026"/>
      </w:tabs>
    </w:pPr>
  </w:style>
  <w:style w:type="character" w:customStyle="1" w:styleId="HeaderChar">
    <w:name w:val="Header Char"/>
    <w:basedOn w:val="DefaultParagraphFont"/>
    <w:link w:val="Header"/>
    <w:uiPriority w:val="99"/>
    <w:rsid w:val="008F38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3847"/>
    <w:pPr>
      <w:tabs>
        <w:tab w:val="center" w:pos="4513"/>
        <w:tab w:val="right" w:pos="9026"/>
      </w:tabs>
    </w:pPr>
  </w:style>
  <w:style w:type="character" w:customStyle="1" w:styleId="FooterChar">
    <w:name w:val="Footer Char"/>
    <w:basedOn w:val="DefaultParagraphFont"/>
    <w:link w:val="Footer"/>
    <w:uiPriority w:val="99"/>
    <w:rsid w:val="008F384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0548">
      <w:bodyDiv w:val="1"/>
      <w:marLeft w:val="0"/>
      <w:marRight w:val="0"/>
      <w:marTop w:val="0"/>
      <w:marBottom w:val="0"/>
      <w:divBdr>
        <w:top w:val="none" w:sz="0" w:space="0" w:color="auto"/>
        <w:left w:val="none" w:sz="0" w:space="0" w:color="auto"/>
        <w:bottom w:val="none" w:sz="0" w:space="0" w:color="auto"/>
        <w:right w:val="none" w:sz="0" w:space="0" w:color="auto"/>
      </w:divBdr>
    </w:div>
    <w:div w:id="1622615486">
      <w:bodyDiv w:val="1"/>
      <w:marLeft w:val="0"/>
      <w:marRight w:val="0"/>
      <w:marTop w:val="0"/>
      <w:marBottom w:val="0"/>
      <w:divBdr>
        <w:top w:val="none" w:sz="0" w:space="0" w:color="auto"/>
        <w:left w:val="none" w:sz="0" w:space="0" w:color="auto"/>
        <w:bottom w:val="none" w:sz="0" w:space="0" w:color="auto"/>
        <w:right w:val="none" w:sz="0" w:space="0" w:color="auto"/>
      </w:divBdr>
      <w:divsChild>
        <w:div w:id="325324797">
          <w:marLeft w:val="0"/>
          <w:marRight w:val="0"/>
          <w:marTop w:val="0"/>
          <w:marBottom w:val="0"/>
          <w:divBdr>
            <w:top w:val="none" w:sz="0" w:space="0" w:color="auto"/>
            <w:left w:val="none" w:sz="0" w:space="0" w:color="auto"/>
            <w:bottom w:val="none" w:sz="0" w:space="0" w:color="auto"/>
            <w:right w:val="none" w:sz="0" w:space="0" w:color="auto"/>
          </w:divBdr>
          <w:divsChild>
            <w:div w:id="989863678">
              <w:marLeft w:val="0"/>
              <w:marRight w:val="0"/>
              <w:marTop w:val="0"/>
              <w:marBottom w:val="0"/>
              <w:divBdr>
                <w:top w:val="none" w:sz="0" w:space="0" w:color="auto"/>
                <w:left w:val="none" w:sz="0" w:space="0" w:color="auto"/>
                <w:bottom w:val="none" w:sz="0" w:space="0" w:color="auto"/>
                <w:right w:val="none" w:sz="0" w:space="0" w:color="auto"/>
              </w:divBdr>
              <w:divsChild>
                <w:div w:id="944270999">
                  <w:marLeft w:val="0"/>
                  <w:marRight w:val="0"/>
                  <w:marTop w:val="0"/>
                  <w:marBottom w:val="0"/>
                  <w:divBdr>
                    <w:top w:val="none" w:sz="0" w:space="0" w:color="auto"/>
                    <w:left w:val="none" w:sz="0" w:space="0" w:color="auto"/>
                    <w:bottom w:val="none" w:sz="0" w:space="0" w:color="auto"/>
                    <w:right w:val="none" w:sz="0" w:space="0" w:color="auto"/>
                  </w:divBdr>
                  <w:divsChild>
                    <w:div w:id="1784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Comfort Angelz</cp:lastModifiedBy>
  <cp:revision>12</cp:revision>
  <cp:lastPrinted>2015-05-15T14:04:00Z</cp:lastPrinted>
  <dcterms:created xsi:type="dcterms:W3CDTF">2013-02-26T20:27:00Z</dcterms:created>
  <dcterms:modified xsi:type="dcterms:W3CDTF">2015-05-15T14:04:00Z</dcterms:modified>
</cp:coreProperties>
</file>